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49" w:rsidRPr="008E7A2F" w:rsidRDefault="00511932" w:rsidP="00EA7C1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فرن غاز </w:t>
      </w:r>
      <w:r w:rsidR="00EA7C15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4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رؤوس</w:t>
      </w:r>
      <w:r w:rsidR="00D25145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r w:rsidR="00D25145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غاز-غاز/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لون أبيض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أسود</w:t>
      </w:r>
      <w:r w:rsidR="00C26E72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r w:rsidR="00C26E72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-</w:t>
      </w:r>
      <w:proofErr w:type="gramEnd"/>
      <w:r w:rsidR="00C26E72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ستانلس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</w:t>
      </w:r>
    </w:p>
    <w:p w:rsidR="00C26E72" w:rsidRDefault="00C26E72" w:rsidP="00824E83">
      <w:pPr>
        <w:tabs>
          <w:tab w:val="center" w:pos="5220"/>
          <w:tab w:val="left" w:pos="7221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26E72" w:rsidRDefault="00C26E72" w:rsidP="00C26E72">
      <w:pPr>
        <w:tabs>
          <w:tab w:val="center" w:pos="5220"/>
          <w:tab w:val="left" w:pos="7221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رؤوس نحاس</w:t>
      </w:r>
    </w:p>
    <w:p w:rsidR="00C26E72" w:rsidRDefault="00C26E72" w:rsidP="00824E83">
      <w:pPr>
        <w:tabs>
          <w:tab w:val="center" w:pos="5220"/>
          <w:tab w:val="left" w:pos="7221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D1062" w:rsidRPr="008E7A2F" w:rsidRDefault="00DE73F8" w:rsidP="002834B1">
      <w:pPr>
        <w:tabs>
          <w:tab w:val="center" w:pos="5220"/>
          <w:tab w:val="left" w:pos="7221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8E7A2F">
        <w:rPr>
          <w:rFonts w:asciiTheme="majorBidi" w:hAnsiTheme="majorBidi" w:cstheme="majorBidi"/>
          <w:b/>
          <w:bCs/>
          <w:sz w:val="32"/>
          <w:szCs w:val="32"/>
        </w:rPr>
        <w:tab/>
      </w:r>
      <w:r w:rsidR="00C24549" w:rsidRPr="008E7A2F">
        <w:rPr>
          <w:rFonts w:asciiTheme="majorBidi" w:hAnsiTheme="majorBidi" w:cstheme="majorBidi"/>
          <w:b/>
          <w:bCs/>
          <w:sz w:val="32"/>
          <w:szCs w:val="32"/>
        </w:rPr>
        <w:t xml:space="preserve">model:    </w:t>
      </w:r>
      <w:r w:rsidR="00511932">
        <w:rPr>
          <w:rFonts w:asciiTheme="majorBidi" w:hAnsiTheme="majorBidi" w:cstheme="majorBidi"/>
          <w:b/>
          <w:bCs/>
          <w:sz w:val="32"/>
          <w:szCs w:val="32"/>
        </w:rPr>
        <w:t xml:space="preserve">HC </w:t>
      </w:r>
      <w:r w:rsidR="002834B1">
        <w:rPr>
          <w:rFonts w:asciiTheme="majorBidi" w:hAnsiTheme="majorBidi" w:cstheme="majorBidi" w:hint="cs"/>
          <w:b/>
          <w:bCs/>
          <w:sz w:val="32"/>
          <w:szCs w:val="32"/>
          <w:rtl/>
        </w:rPr>
        <w:t>64</w:t>
      </w:r>
      <w:r w:rsidR="0051193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D25145">
        <w:rPr>
          <w:rFonts w:asciiTheme="majorBidi" w:hAnsiTheme="majorBidi" w:cstheme="majorBidi"/>
          <w:b/>
          <w:bCs/>
          <w:sz w:val="32"/>
          <w:szCs w:val="32"/>
        </w:rPr>
        <w:t>WG</w:t>
      </w:r>
      <w:r w:rsidR="00C26E72">
        <w:rPr>
          <w:rFonts w:asciiTheme="majorBidi" w:hAnsiTheme="majorBidi" w:cstheme="majorBidi"/>
          <w:b/>
          <w:bCs/>
          <w:sz w:val="32"/>
          <w:szCs w:val="32"/>
        </w:rPr>
        <w:t>BH</w:t>
      </w:r>
      <w:r w:rsidR="00D25145">
        <w:rPr>
          <w:rFonts w:asciiTheme="majorBidi" w:hAnsiTheme="majorBidi" w:cstheme="majorBidi"/>
          <w:b/>
          <w:bCs/>
          <w:sz w:val="32"/>
          <w:szCs w:val="32"/>
        </w:rPr>
        <w:t xml:space="preserve"> / </w:t>
      </w:r>
      <w:r w:rsidR="00824E83">
        <w:rPr>
          <w:rFonts w:asciiTheme="majorBidi" w:hAnsiTheme="majorBidi" w:cstheme="majorBidi"/>
          <w:b/>
          <w:bCs/>
          <w:sz w:val="32"/>
          <w:szCs w:val="32"/>
        </w:rPr>
        <w:t>B</w:t>
      </w:r>
      <w:r w:rsidR="00D25145">
        <w:rPr>
          <w:rFonts w:asciiTheme="majorBidi" w:hAnsiTheme="majorBidi" w:cstheme="majorBidi"/>
          <w:b/>
          <w:bCs/>
          <w:sz w:val="32"/>
          <w:szCs w:val="32"/>
        </w:rPr>
        <w:t>G</w:t>
      </w:r>
      <w:r w:rsidR="00C26E72">
        <w:rPr>
          <w:rFonts w:asciiTheme="majorBidi" w:hAnsiTheme="majorBidi" w:cstheme="majorBidi"/>
          <w:b/>
          <w:bCs/>
          <w:sz w:val="32"/>
          <w:szCs w:val="32"/>
        </w:rPr>
        <w:t>BH / GSTBH</w:t>
      </w:r>
      <w:r w:rsidRPr="008E7A2F">
        <w:rPr>
          <w:rFonts w:asciiTheme="majorBidi" w:hAnsiTheme="majorBidi" w:cstheme="majorBidi"/>
          <w:b/>
          <w:bCs/>
          <w:sz w:val="32"/>
          <w:szCs w:val="32"/>
          <w:rtl/>
        </w:rPr>
        <w:tab/>
      </w:r>
    </w:p>
    <w:p w:rsidR="002D1062" w:rsidRPr="008E7A2F" w:rsidRDefault="002D1062" w:rsidP="002D1062">
      <w:pPr>
        <w:bidi/>
        <w:spacing w:after="0" w:line="240" w:lineRule="auto"/>
        <w:rPr>
          <w:rFonts w:asciiTheme="majorBidi" w:hAnsiTheme="majorBidi" w:cstheme="majorBidi"/>
          <w:rtl/>
        </w:rPr>
      </w:pPr>
    </w:p>
    <w:p w:rsidR="002D1062" w:rsidRDefault="002D1062" w:rsidP="001347D7">
      <w:pPr>
        <w:bidi/>
        <w:spacing w:after="0" w:line="240" w:lineRule="auto"/>
        <w:rPr>
          <w:rtl/>
        </w:rPr>
      </w:pPr>
    </w:p>
    <w:p w:rsidR="001C37EE" w:rsidRDefault="001C37EE" w:rsidP="001C37EE">
      <w:pPr>
        <w:bidi/>
        <w:spacing w:after="0"/>
      </w:pPr>
    </w:p>
    <w:p w:rsidR="001C37EE" w:rsidRDefault="001C37EE" w:rsidP="001C37EE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1C37EE" w:rsidRDefault="001C37EE" w:rsidP="001C37EE">
      <w:pPr>
        <w:bidi/>
        <w:spacing w:after="0"/>
        <w:rPr>
          <w:rtl/>
        </w:rPr>
      </w:pPr>
      <w:bookmarkStart w:id="0" w:name="_GoBack"/>
      <w:bookmarkEnd w:id="0"/>
    </w:p>
    <w:p w:rsidR="00140940" w:rsidRDefault="00140940" w:rsidP="002834B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4 رؤوس غاز </w:t>
      </w:r>
    </w:p>
    <w:p w:rsidR="002834B1" w:rsidRPr="008E7A2F" w:rsidRDefault="002834B1" w:rsidP="002834B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-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SY"/>
        </w:rPr>
        <w:t>رؤس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نحاس</w:t>
      </w:r>
    </w:p>
    <w:p w:rsidR="001C37EE" w:rsidRDefault="001C37EE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إشعال الكتروني</w:t>
      </w:r>
    </w:p>
    <w:p w:rsidR="009A61FD" w:rsidRPr="008E7A2F" w:rsidRDefault="009A61FD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 xml:space="preserve">ترموستات تحكم بدرجة حرارة الفرن الداخلية </w:t>
      </w:r>
    </w:p>
    <w:p w:rsidR="009A61FD" w:rsidRPr="008E7A2F" w:rsidRDefault="009A61FD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مؤقت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زمني</w:t>
      </w:r>
    </w:p>
    <w:p w:rsidR="009A61FD" w:rsidRPr="008E7A2F" w:rsidRDefault="009A61FD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جرة داخلية</w:t>
      </w:r>
    </w:p>
    <w:p w:rsidR="009A61FD" w:rsidRDefault="009A61FD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غطاء علوي زجاجي</w:t>
      </w:r>
    </w:p>
    <w:p w:rsidR="001C37EE" w:rsidRDefault="001C37EE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حجرة تسخين</w:t>
      </w:r>
    </w:p>
    <w:p w:rsidR="00F415AF" w:rsidRDefault="00DE17D8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إنارة داخلية</w:t>
      </w:r>
    </w:p>
    <w:p w:rsidR="00F415AF" w:rsidRPr="008E7A2F" w:rsidRDefault="00F415AF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ـ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باب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الفرن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زجاج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مزدوج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مقاوم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للحرارة</w:t>
      </w:r>
    </w:p>
    <w:p w:rsidR="009A61FD" w:rsidRPr="008E7A2F" w:rsidRDefault="009A61FD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مناصب معدنية مطلية ومقاومة للحرارة</w:t>
      </w:r>
    </w:p>
    <w:p w:rsidR="00F415AF" w:rsidRDefault="009A61FD" w:rsidP="00F415AF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صينية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معدنية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مطلية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بالبورسلان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مقاومة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للحرارة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:rsidR="00F415AF" w:rsidRPr="008E7A2F" w:rsidRDefault="00F415AF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ـ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رف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شبك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مطلي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كروم</w:t>
      </w:r>
    </w:p>
    <w:p w:rsidR="009A61FD" w:rsidRPr="008E7A2F" w:rsidRDefault="009A61FD" w:rsidP="002834B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الأبعاد (سم): ارتفاع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90</w:t>
      </w:r>
      <w:r w:rsidR="00511932">
        <w:rPr>
          <w:rFonts w:asciiTheme="majorBidi" w:hAnsiTheme="majorBidi" w:cstheme="majorBidi"/>
          <w:sz w:val="24"/>
          <w:szCs w:val="24"/>
          <w:rtl/>
        </w:rPr>
        <w:t xml:space="preserve"> عرض </w:t>
      </w:r>
      <w:r w:rsidR="002834B1">
        <w:rPr>
          <w:rFonts w:asciiTheme="majorBidi" w:hAnsiTheme="majorBidi" w:cstheme="majorBidi" w:hint="cs"/>
          <w:sz w:val="24"/>
          <w:szCs w:val="24"/>
          <w:rtl/>
        </w:rPr>
        <w:t>60</w:t>
      </w:r>
      <w:r w:rsidRPr="008E7A2F">
        <w:rPr>
          <w:rFonts w:asciiTheme="majorBidi" w:hAnsiTheme="majorBidi" w:cstheme="majorBidi"/>
          <w:sz w:val="24"/>
          <w:szCs w:val="24"/>
          <w:rtl/>
        </w:rPr>
        <w:t xml:space="preserve"> عمق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6</w:t>
      </w:r>
      <w:r w:rsidR="00F415AF">
        <w:rPr>
          <w:rFonts w:asciiTheme="majorBidi" w:hAnsiTheme="majorBidi" w:cstheme="majorBidi" w:hint="cs"/>
          <w:sz w:val="24"/>
          <w:szCs w:val="24"/>
          <w:rtl/>
        </w:rPr>
        <w:t>6</w:t>
      </w:r>
    </w:p>
    <w:p w:rsidR="009A61FD" w:rsidRDefault="009A61FD" w:rsidP="009A61F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الـدخل </w:t>
      </w:r>
      <w:r w:rsidR="001C37EE" w:rsidRPr="008E7A2F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Pr="008E7A2F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F415AF" w:rsidRDefault="00F415AF" w:rsidP="00F415AF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</w:rPr>
      </w:pPr>
    </w:p>
    <w:p w:rsidR="00FE6D21" w:rsidRPr="00FE6D21" w:rsidRDefault="001347D7" w:rsidP="00FE6D21">
      <w:pPr>
        <w:tabs>
          <w:tab w:val="left" w:pos="7361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429B" w:rsidRDefault="007E429B" w:rsidP="007E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29B" w:rsidRDefault="007E429B" w:rsidP="007E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134" w:rsidRPr="00B87C11" w:rsidRDefault="00BC4134" w:rsidP="00A16DE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sectPr w:rsidR="00BC4134" w:rsidRPr="00B87C11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415EF"/>
    <w:rsid w:val="000679C9"/>
    <w:rsid w:val="00083919"/>
    <w:rsid w:val="00095A76"/>
    <w:rsid w:val="00096AFD"/>
    <w:rsid w:val="000C1F06"/>
    <w:rsid w:val="000D487E"/>
    <w:rsid w:val="00100494"/>
    <w:rsid w:val="00125B57"/>
    <w:rsid w:val="001347D7"/>
    <w:rsid w:val="00140940"/>
    <w:rsid w:val="00145F37"/>
    <w:rsid w:val="001C37EE"/>
    <w:rsid w:val="001F51D2"/>
    <w:rsid w:val="001F73E5"/>
    <w:rsid w:val="00245012"/>
    <w:rsid w:val="00283340"/>
    <w:rsid w:val="002834B1"/>
    <w:rsid w:val="002D1062"/>
    <w:rsid w:val="00310FE1"/>
    <w:rsid w:val="00346672"/>
    <w:rsid w:val="00361265"/>
    <w:rsid w:val="003A01AE"/>
    <w:rsid w:val="003B152B"/>
    <w:rsid w:val="003B254C"/>
    <w:rsid w:val="004105EF"/>
    <w:rsid w:val="004465C1"/>
    <w:rsid w:val="004651E5"/>
    <w:rsid w:val="00467532"/>
    <w:rsid w:val="00484A40"/>
    <w:rsid w:val="00494061"/>
    <w:rsid w:val="004B3D7A"/>
    <w:rsid w:val="004B7945"/>
    <w:rsid w:val="004C0CAE"/>
    <w:rsid w:val="004D6607"/>
    <w:rsid w:val="004E222C"/>
    <w:rsid w:val="00507DBD"/>
    <w:rsid w:val="00511932"/>
    <w:rsid w:val="00512C7B"/>
    <w:rsid w:val="005303A4"/>
    <w:rsid w:val="00577553"/>
    <w:rsid w:val="005961A5"/>
    <w:rsid w:val="005F601A"/>
    <w:rsid w:val="00620470"/>
    <w:rsid w:val="006F5A84"/>
    <w:rsid w:val="00712818"/>
    <w:rsid w:val="00714C88"/>
    <w:rsid w:val="00796B9E"/>
    <w:rsid w:val="00796CC0"/>
    <w:rsid w:val="007D657E"/>
    <w:rsid w:val="007E429B"/>
    <w:rsid w:val="007F38AC"/>
    <w:rsid w:val="00811AD6"/>
    <w:rsid w:val="00816843"/>
    <w:rsid w:val="00824E83"/>
    <w:rsid w:val="008400FA"/>
    <w:rsid w:val="00844E17"/>
    <w:rsid w:val="008B7214"/>
    <w:rsid w:val="008C3688"/>
    <w:rsid w:val="008E7A2F"/>
    <w:rsid w:val="008F632E"/>
    <w:rsid w:val="009A61FD"/>
    <w:rsid w:val="00A16DE4"/>
    <w:rsid w:val="00A519F4"/>
    <w:rsid w:val="00A55406"/>
    <w:rsid w:val="00A751FB"/>
    <w:rsid w:val="00AA68AB"/>
    <w:rsid w:val="00AC0226"/>
    <w:rsid w:val="00AF5428"/>
    <w:rsid w:val="00B11500"/>
    <w:rsid w:val="00B256CD"/>
    <w:rsid w:val="00B74533"/>
    <w:rsid w:val="00B84BDE"/>
    <w:rsid w:val="00B87C11"/>
    <w:rsid w:val="00BA1D4C"/>
    <w:rsid w:val="00BC4134"/>
    <w:rsid w:val="00C0520A"/>
    <w:rsid w:val="00C10343"/>
    <w:rsid w:val="00C24549"/>
    <w:rsid w:val="00C26E72"/>
    <w:rsid w:val="00C34396"/>
    <w:rsid w:val="00CA647E"/>
    <w:rsid w:val="00CB7D52"/>
    <w:rsid w:val="00CD3B66"/>
    <w:rsid w:val="00CD457A"/>
    <w:rsid w:val="00CE2610"/>
    <w:rsid w:val="00CF02A7"/>
    <w:rsid w:val="00D25145"/>
    <w:rsid w:val="00D874B8"/>
    <w:rsid w:val="00DE17D8"/>
    <w:rsid w:val="00DE73F8"/>
    <w:rsid w:val="00E02EC9"/>
    <w:rsid w:val="00E37795"/>
    <w:rsid w:val="00E541B3"/>
    <w:rsid w:val="00EA7C15"/>
    <w:rsid w:val="00EB278E"/>
    <w:rsid w:val="00EB6A27"/>
    <w:rsid w:val="00F415AF"/>
    <w:rsid w:val="00F4674C"/>
    <w:rsid w:val="00FB7295"/>
    <w:rsid w:val="00FD0A0A"/>
    <w:rsid w:val="00FD5FBC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6891C"/>
  <w15:docId w15:val="{0CDB6CD5-7C7B-487E-A456-F3044FAF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  <w:style w:type="paragraph" w:styleId="a4">
    <w:name w:val="Balloon Text"/>
    <w:basedOn w:val="a"/>
    <w:link w:val="Char"/>
    <w:uiPriority w:val="99"/>
    <w:semiHidden/>
    <w:unhideWhenUsed/>
    <w:rsid w:val="004C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C0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Bashar Alshaekh</cp:lastModifiedBy>
  <cp:revision>19</cp:revision>
  <cp:lastPrinted>2019-06-23T12:27:00Z</cp:lastPrinted>
  <dcterms:created xsi:type="dcterms:W3CDTF">2019-06-23T12:33:00Z</dcterms:created>
  <dcterms:modified xsi:type="dcterms:W3CDTF">2024-11-09T09:59:00Z</dcterms:modified>
</cp:coreProperties>
</file>